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D977B8">
      <w:r>
        <w:rPr>
          <w:noProof/>
        </w:rPr>
        <w:drawing>
          <wp:anchor distT="0" distB="0" distL="114300" distR="114300" simplePos="0" relativeHeight="251668480" behindDoc="0" locked="0" layoutInCell="1" allowOverlap="1" wp14:anchorId="17D46D33" wp14:editId="4B6DFBA4">
            <wp:simplePos x="0" y="0"/>
            <wp:positionH relativeFrom="column">
              <wp:posOffset>2757638</wp:posOffset>
            </wp:positionH>
            <wp:positionV relativeFrom="paragraph">
              <wp:posOffset>-347980</wp:posOffset>
            </wp:positionV>
            <wp:extent cx="477078" cy="725988"/>
            <wp:effectExtent l="0" t="0" r="0" b="0"/>
            <wp:wrapNone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B83C05" w:rsidRDefault="00B83C05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71F4F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E01F99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Default="000934D9"/>
          <w:p w:rsidR="00E71F4F" w:rsidRPr="00E71F4F" w:rsidRDefault="00E71F4F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ПОСТАНОВЛЕНИЕ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г.Добрянка</w:t>
            </w:r>
          </w:p>
        </w:tc>
      </w:tr>
    </w:tbl>
    <w:p w:rsidR="0028035B" w:rsidRDefault="0028035B"/>
    <w:p w:rsidR="00E71F4F" w:rsidRDefault="00407E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58552</wp:posOffset>
                </wp:positionH>
                <wp:positionV relativeFrom="paragraph">
                  <wp:posOffset>119524</wp:posOffset>
                </wp:positionV>
                <wp:extent cx="2622430" cy="922655"/>
                <wp:effectExtent l="0" t="0" r="26035" b="1079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3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E" w:rsidRPr="00136F9E" w:rsidRDefault="00FE594C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назначении общественных обсуждений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6pt;margin-top:9.4pt;width:206.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" strokecolor="white [3212]">
                <v:fill opacity="0"/>
                <v:textbox>
                  <w:txbxContent>
                    <w:p w:rsidR="00136F9E" w:rsidRPr="00136F9E" w:rsidRDefault="00FE594C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назначении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CDD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5A114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5D3255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9546D4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4C" w:rsidRPr="00576852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bookmarkStart w:id="0" w:name="OLE_LINK133"/>
      <w:bookmarkStart w:id="1" w:name="OLE_LINK132"/>
      <w:bookmarkStart w:id="2" w:name="OLE_LINK131"/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В соответствии с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о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статьями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5.1, 39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Градостроительного кодекса Российской Федерации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унктом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6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ч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асти 1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ст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атьи 16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Федерального закона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Российской Федерации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06 октября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2003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г.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131-ФЗ «Об общих принципах организации местного самоуправления в Российской Федерации», 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954D5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852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, решением Думы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eastAsia="x-none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городского округа от 30 сентября 2020 г. № 298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eastAsia="x-none"/>
        </w:rPr>
        <w:t>Добрянском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городском округе»,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на основании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поступившего обращения от </w:t>
      </w:r>
      <w:r w:rsidR="00E73892">
        <w:rPr>
          <w:rFonts w:ascii="Times New Roman" w:hAnsi="Times New Roman" w:cs="Times New Roman"/>
          <w:sz w:val="28"/>
          <w:szCs w:val="28"/>
          <w:lang w:eastAsia="x-none"/>
        </w:rPr>
        <w:t>01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E73892">
        <w:rPr>
          <w:rFonts w:ascii="Times New Roman" w:hAnsi="Times New Roman" w:cs="Times New Roman"/>
          <w:sz w:val="28"/>
          <w:szCs w:val="28"/>
          <w:lang w:eastAsia="x-none"/>
        </w:rPr>
        <w:t>июля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202</w:t>
      </w:r>
      <w:r w:rsidR="00E11D3A" w:rsidRPr="00576852">
        <w:rPr>
          <w:rFonts w:ascii="Times New Roman" w:hAnsi="Times New Roman" w:cs="Times New Roman"/>
          <w:sz w:val="28"/>
          <w:szCs w:val="28"/>
          <w:lang w:eastAsia="x-none"/>
        </w:rPr>
        <w:t>1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г. №</w:t>
      </w:r>
      <w:r w:rsidR="00E11D3A"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265-01-01-</w:t>
      </w:r>
      <w:r w:rsidR="00E73892">
        <w:rPr>
          <w:rFonts w:ascii="Times New Roman" w:hAnsi="Times New Roman" w:cs="Times New Roman"/>
          <w:sz w:val="28"/>
          <w:szCs w:val="28"/>
          <w:lang w:eastAsia="x-none"/>
        </w:rPr>
        <w:t>31-1628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,</w:t>
      </w:r>
      <w:bookmarkEnd w:id="0"/>
      <w:bookmarkEnd w:id="1"/>
      <w:bookmarkEnd w:id="2"/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FE594C" w:rsidRPr="00576852" w:rsidRDefault="00FE594C" w:rsidP="00FE5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FE594C" w:rsidRPr="00576852" w:rsidRDefault="00FE594C" w:rsidP="000F3770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1. Провести в пределах территориальной зоны </w:t>
      </w:r>
      <w:r w:rsidR="00E73892">
        <w:rPr>
          <w:rFonts w:ascii="Times New Roman" w:hAnsi="Times New Roman" w:cs="Times New Roman"/>
          <w:sz w:val="28"/>
          <w:szCs w:val="28"/>
        </w:rPr>
        <w:t>ГЛ</w:t>
      </w:r>
      <w:r w:rsidRPr="00576852">
        <w:rPr>
          <w:rFonts w:ascii="Times New Roman" w:hAnsi="Times New Roman" w:cs="Times New Roman"/>
          <w:sz w:val="28"/>
          <w:szCs w:val="28"/>
        </w:rPr>
        <w:t xml:space="preserve"> «</w:t>
      </w:r>
      <w:r w:rsidR="00E73892">
        <w:rPr>
          <w:rFonts w:ascii="Times New Roman" w:hAnsi="Times New Roman" w:cs="Times New Roman"/>
          <w:sz w:val="28"/>
          <w:szCs w:val="28"/>
        </w:rPr>
        <w:t>Зона городских лесов</w:t>
      </w:r>
      <w:r w:rsidRPr="00576852">
        <w:rPr>
          <w:rFonts w:ascii="Times New Roman" w:hAnsi="Times New Roman" w:cs="Times New Roman"/>
          <w:sz w:val="28"/>
          <w:szCs w:val="28"/>
        </w:rPr>
        <w:t xml:space="preserve">», расположенной в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8A7648" w:rsidRPr="0057685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576852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bookmarkStart w:id="3" w:name="OLE_LINK6"/>
      <w:bookmarkStart w:id="4" w:name="OLE_LINK5"/>
      <w:r w:rsidRPr="00576852">
        <w:rPr>
          <w:rFonts w:ascii="Times New Roman" w:hAnsi="Times New Roman" w:cs="Times New Roman"/>
          <w:sz w:val="28"/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3"/>
      <w:bookmarkEnd w:id="4"/>
      <w:r w:rsidRPr="00576852">
        <w:rPr>
          <w:rFonts w:ascii="Times New Roman" w:hAnsi="Times New Roman" w:cs="Times New Roman"/>
          <w:sz w:val="28"/>
          <w:szCs w:val="28"/>
        </w:rPr>
        <w:t>«</w:t>
      </w:r>
      <w:r w:rsidR="00E73892">
        <w:rPr>
          <w:rFonts w:ascii="Times New Roman" w:hAnsi="Times New Roman" w:cs="Times New Roman"/>
          <w:sz w:val="28"/>
          <w:szCs w:val="28"/>
        </w:rPr>
        <w:t>пункты проката спортивного и игрового инвентаря</w:t>
      </w:r>
      <w:r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E73892">
        <w:rPr>
          <w:rFonts w:ascii="Times New Roman" w:hAnsi="Times New Roman" w:cs="Times New Roman"/>
          <w:sz w:val="28"/>
          <w:szCs w:val="28"/>
        </w:rPr>
        <w:t>кадастровым</w:t>
      </w:r>
      <w:r w:rsidRPr="00576852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8A7648" w:rsidRPr="00576852">
        <w:rPr>
          <w:rFonts w:ascii="Times New Roman" w:hAnsi="Times New Roman" w:cs="Times New Roman"/>
          <w:sz w:val="28"/>
          <w:szCs w:val="28"/>
        </w:rPr>
        <w:t>59:18:</w:t>
      </w:r>
      <w:r w:rsidR="00E73892">
        <w:rPr>
          <w:rFonts w:ascii="Times New Roman" w:hAnsi="Times New Roman" w:cs="Times New Roman"/>
          <w:sz w:val="28"/>
          <w:szCs w:val="28"/>
        </w:rPr>
        <w:t>0020301:3470</w:t>
      </w:r>
      <w:r w:rsidRPr="0057685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954D53" w:rsidRPr="00954D53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954D53" w:rsidRPr="00954D53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54D53" w:rsidRPr="00954D5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54D53" w:rsidRPr="00954D53">
        <w:rPr>
          <w:rFonts w:ascii="Times New Roman" w:hAnsi="Times New Roman" w:cs="Times New Roman"/>
          <w:sz w:val="28"/>
          <w:szCs w:val="28"/>
        </w:rPr>
        <w:t>Полазненское</w:t>
      </w:r>
      <w:proofErr w:type="spellEnd"/>
      <w:r w:rsidR="00954D53" w:rsidRPr="00954D53">
        <w:rPr>
          <w:rFonts w:ascii="Times New Roman" w:hAnsi="Times New Roman" w:cs="Times New Roman"/>
          <w:sz w:val="28"/>
          <w:szCs w:val="28"/>
        </w:rPr>
        <w:t xml:space="preserve"> городское поселение, микрорайон Радужный, в районе дома ул. </w:t>
      </w:r>
      <w:proofErr w:type="gramStart"/>
      <w:r w:rsidR="00954D53" w:rsidRPr="00954D53"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 w:rsidR="00954D53" w:rsidRPr="00954D53">
        <w:rPr>
          <w:rFonts w:ascii="Times New Roman" w:hAnsi="Times New Roman" w:cs="Times New Roman"/>
          <w:sz w:val="28"/>
          <w:szCs w:val="28"/>
        </w:rPr>
        <w:t xml:space="preserve"> № 4</w:t>
      </w:r>
      <w:r w:rsidR="00942280" w:rsidRPr="00576852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  <w:r w:rsidRPr="00576852">
        <w:rPr>
          <w:rFonts w:ascii="Times New Roman" w:hAnsi="Times New Roman" w:cs="Times New Roman"/>
          <w:sz w:val="28"/>
          <w:szCs w:val="28"/>
        </w:rPr>
        <w:t>, согласно приложению 1 к настоящему постановлению.</w:t>
      </w:r>
    </w:p>
    <w:p w:rsidR="000F3770" w:rsidRPr="00576852" w:rsidRDefault="000F3770" w:rsidP="000F3770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852">
        <w:rPr>
          <w:rFonts w:ascii="Times New Roman" w:hAnsi="Times New Roman" w:cs="Times New Roman"/>
          <w:sz w:val="28"/>
          <w:szCs w:val="28"/>
        </w:rPr>
        <w:t>2.  С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общественных обсуждений по проекту постановления – с </w:t>
      </w:r>
      <w:r w:rsidR="00954D53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D53">
        <w:rPr>
          <w:rFonts w:ascii="Times New Roman" w:hAnsi="Times New Roman" w:cs="Times New Roman"/>
          <w:sz w:val="28"/>
          <w:szCs w:val="28"/>
          <w:shd w:val="clear" w:color="auto" w:fill="FFFFFF"/>
        </w:rPr>
        <w:t>июля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года по </w:t>
      </w:r>
      <w:r w:rsidR="00954D53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D53">
        <w:rPr>
          <w:rFonts w:ascii="Times New Roman" w:hAnsi="Times New Roman" w:cs="Times New Roman"/>
          <w:sz w:val="28"/>
          <w:szCs w:val="28"/>
          <w:shd w:val="clear" w:color="auto" w:fill="FFFFFF"/>
        </w:rPr>
        <w:t>августа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года.</w:t>
      </w:r>
    </w:p>
    <w:p w:rsidR="00FE594C" w:rsidRPr="00576852" w:rsidRDefault="000F3770" w:rsidP="000F3770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3</w:t>
      </w:r>
      <w:r w:rsidR="00FE594C" w:rsidRPr="00576852">
        <w:rPr>
          <w:rFonts w:ascii="Times New Roman" w:hAnsi="Times New Roman" w:cs="Times New Roman"/>
          <w:sz w:val="28"/>
          <w:szCs w:val="28"/>
        </w:rPr>
        <w:t>. Определить местами размещения оповещения о начале общественных обсуждений информационные стенды по адресам:</w:t>
      </w:r>
    </w:p>
    <w:p w:rsidR="00FE594C" w:rsidRPr="00576852" w:rsidRDefault="00FE594C" w:rsidP="000F3770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Пермский край, г. Добрянка, ул. Копылова, д. 114, (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административное здание</w:t>
      </w:r>
      <w:r w:rsidRPr="00576852">
        <w:rPr>
          <w:rFonts w:ascii="Times New Roman" w:hAnsi="Times New Roman" w:cs="Times New Roman"/>
          <w:sz w:val="28"/>
          <w:szCs w:val="28"/>
        </w:rPr>
        <w:t>);</w:t>
      </w:r>
    </w:p>
    <w:p w:rsidR="00FE594C" w:rsidRPr="00576852" w:rsidRDefault="00FE594C" w:rsidP="00FE594C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lastRenderedPageBreak/>
        <w:t xml:space="preserve">Пермский край,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>,</w:t>
      </w:r>
      <w:r w:rsidRPr="005768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ул.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Дружбы, 4а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(административное здание).</w:t>
      </w:r>
      <w:r w:rsidRPr="005768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E594C" w:rsidRPr="00576852" w:rsidRDefault="000F3770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4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. Открытие экспозиции состоится </w:t>
      </w:r>
      <w:r w:rsidR="00954D53">
        <w:rPr>
          <w:rFonts w:ascii="Times New Roman" w:hAnsi="Times New Roman" w:cs="Times New Roman"/>
          <w:sz w:val="28"/>
          <w:szCs w:val="28"/>
        </w:rPr>
        <w:t>28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</w:t>
      </w:r>
      <w:r w:rsidR="00954D53">
        <w:rPr>
          <w:rFonts w:ascii="Times New Roman" w:hAnsi="Times New Roman" w:cs="Times New Roman"/>
          <w:sz w:val="28"/>
          <w:szCs w:val="28"/>
        </w:rPr>
        <w:t>июля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202</w:t>
      </w:r>
      <w:r w:rsidRPr="00576852">
        <w:rPr>
          <w:rFonts w:ascii="Times New Roman" w:hAnsi="Times New Roman" w:cs="Times New Roman"/>
          <w:sz w:val="28"/>
          <w:szCs w:val="28"/>
        </w:rPr>
        <w:t>1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г. </w:t>
      </w:r>
      <w:r w:rsidR="00FE594C" w:rsidRPr="0057685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здании 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 администрации </w:t>
      </w:r>
      <w:proofErr w:type="spellStart"/>
      <w:r w:rsidR="00FE594C"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по адресу: 618740, Пермский край, г. Добрянка, ул. Копылова, д. 114; в здании территориального управления </w:t>
      </w:r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>р</w:t>
      </w:r>
      <w:r w:rsidR="00FE594C" w:rsidRPr="00576852">
        <w:rPr>
          <w:rFonts w:ascii="Times New Roman" w:hAnsi="Times New Roman" w:cs="Times New Roman"/>
          <w:sz w:val="28"/>
          <w:szCs w:val="28"/>
        </w:rPr>
        <w:t>.</w:t>
      </w:r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п. </w:t>
      </w:r>
      <w:proofErr w:type="spellStart"/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>Полазна</w:t>
      </w:r>
      <w:proofErr w:type="spellEnd"/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администрации </w:t>
      </w:r>
      <w:proofErr w:type="spellStart"/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="00FE594C"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городского округа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="00FE594C" w:rsidRPr="0057685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городской округ,        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р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п.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Полазна</w:t>
      </w:r>
      <w:proofErr w:type="spellEnd"/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, ул.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Дружбы, 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  <w:lang w:val="x-none"/>
        </w:rPr>
        <w:t>4а</w:t>
      </w:r>
      <w:r w:rsidR="00FE594C" w:rsidRPr="00576852">
        <w:rPr>
          <w:rFonts w:ascii="Times New Roman" w:hAnsi="Times New Roman" w:cs="Times New Roman"/>
          <w:color w:val="000000"/>
          <w:sz w:val="28"/>
          <w:szCs w:val="28"/>
        </w:rPr>
        <w:t>,1 этаж.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Срок проведения экспозиции</w:t>
      </w:r>
      <w:r w:rsidRPr="00576852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576852">
        <w:rPr>
          <w:rFonts w:ascii="Times New Roman" w:hAnsi="Times New Roman" w:cs="Times New Roman"/>
          <w:sz w:val="28"/>
          <w:szCs w:val="28"/>
        </w:rPr>
        <w:t xml:space="preserve"> с </w:t>
      </w:r>
      <w:r w:rsidR="00954D53">
        <w:rPr>
          <w:rFonts w:ascii="Times New Roman" w:hAnsi="Times New Roman" w:cs="Times New Roman"/>
          <w:sz w:val="28"/>
          <w:szCs w:val="28"/>
        </w:rPr>
        <w:t>28</w:t>
      </w:r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  <w:r w:rsidR="00954D53">
        <w:rPr>
          <w:rFonts w:ascii="Times New Roman" w:hAnsi="Times New Roman" w:cs="Times New Roman"/>
          <w:sz w:val="28"/>
          <w:szCs w:val="28"/>
        </w:rPr>
        <w:t>июля</w:t>
      </w:r>
      <w:r w:rsidRPr="00576852">
        <w:rPr>
          <w:rFonts w:ascii="Times New Roman" w:hAnsi="Times New Roman" w:cs="Times New Roman"/>
          <w:sz w:val="28"/>
          <w:szCs w:val="28"/>
        </w:rPr>
        <w:t xml:space="preserve"> 202</w:t>
      </w:r>
      <w:r w:rsidR="000F3770" w:rsidRPr="00576852">
        <w:rPr>
          <w:rFonts w:ascii="Times New Roman" w:hAnsi="Times New Roman" w:cs="Times New Roman"/>
          <w:sz w:val="28"/>
          <w:szCs w:val="28"/>
        </w:rPr>
        <w:t>1</w:t>
      </w:r>
      <w:r w:rsidRPr="0057685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54D5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D53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576852">
        <w:rPr>
          <w:rFonts w:ascii="Times New Roman" w:hAnsi="Times New Roman" w:cs="Times New Roman"/>
          <w:sz w:val="28"/>
          <w:szCs w:val="28"/>
        </w:rPr>
        <w:t xml:space="preserve"> 202</w:t>
      </w:r>
      <w:r w:rsidR="000F3770" w:rsidRPr="00576852">
        <w:rPr>
          <w:rFonts w:ascii="Times New Roman" w:hAnsi="Times New Roman" w:cs="Times New Roman"/>
          <w:sz w:val="28"/>
          <w:szCs w:val="28"/>
        </w:rPr>
        <w:t>1</w:t>
      </w:r>
      <w:r w:rsidRPr="00576852">
        <w:rPr>
          <w:rFonts w:ascii="Times New Roman" w:hAnsi="Times New Roman" w:cs="Times New Roman"/>
          <w:sz w:val="28"/>
          <w:szCs w:val="28"/>
        </w:rPr>
        <w:t xml:space="preserve"> г. </w:t>
      </w:r>
      <w:r w:rsidRPr="00576852">
        <w:rPr>
          <w:rFonts w:ascii="Times New Roman" w:hAnsi="Times New Roman" w:cs="Times New Roman"/>
          <w:sz w:val="28"/>
          <w:szCs w:val="28"/>
        </w:rPr>
        <w:br/>
        <w:t xml:space="preserve">с понедельника по четверг с 8.30 час до 13.00 час. и с 14.00 час. до 17.30 час., </w:t>
      </w:r>
      <w:r w:rsidRPr="00576852">
        <w:rPr>
          <w:rFonts w:ascii="Times New Roman" w:hAnsi="Times New Roman" w:cs="Times New Roman"/>
          <w:sz w:val="28"/>
          <w:szCs w:val="28"/>
        </w:rPr>
        <w:br/>
        <w:t>в пятницу  с 8.30 час до 13.00 час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с 14.00 час. до 16.30 час. по местному времени. </w:t>
      </w:r>
    </w:p>
    <w:p w:rsidR="00FE594C" w:rsidRPr="00576852" w:rsidRDefault="00FE594C" w:rsidP="00FE594C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4. В состав организационного комитета по организации общественных обсуждений включить: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Степанову Елену Михайловну, заместителя начальника управления градостроительства и архитектуры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главного архитектора городского округа, председателя организационного комитета;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Шулятникову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Ольгу Александровну, главного специалиста управления градостроительства и архитектуры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секретаря организационного комитета;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Гавриленко Веру Алексеевну, 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>начальник</w:t>
      </w:r>
      <w:r w:rsidRPr="00576852">
        <w:rPr>
          <w:rFonts w:ascii="Times New Roman" w:hAnsi="Times New Roman" w:cs="Times New Roman"/>
          <w:sz w:val="28"/>
          <w:szCs w:val="28"/>
        </w:rPr>
        <w:t>а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сектора градостроительства территориального управления </w:t>
      </w:r>
      <w:r w:rsidRPr="00576852">
        <w:rPr>
          <w:rFonts w:ascii="Times New Roman" w:hAnsi="Times New Roman" w:cs="Times New Roman"/>
          <w:sz w:val="28"/>
          <w:szCs w:val="28"/>
        </w:rPr>
        <w:t>в рабочем поселке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val="x-none"/>
        </w:rPr>
        <w:t>Полазна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val="x-none"/>
        </w:rPr>
        <w:t>город</w:t>
      </w:r>
      <w:r w:rsidRPr="0057685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val="x-none"/>
        </w:rPr>
        <w:t>кого округа</w:t>
      </w:r>
      <w:r w:rsidRPr="00576852">
        <w:rPr>
          <w:rFonts w:ascii="Times New Roman" w:hAnsi="Times New Roman" w:cs="Times New Roman"/>
          <w:sz w:val="28"/>
          <w:szCs w:val="28"/>
        </w:rPr>
        <w:t>;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Касаткину Венеру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Раисовну</w:t>
      </w:r>
      <w:proofErr w:type="spellEnd"/>
      <w:r w:rsidRPr="00576852">
        <w:rPr>
          <w:rFonts w:ascii="Times New Roman" w:hAnsi="Times New Roman" w:cs="Times New Roman"/>
          <w:bCs/>
          <w:sz w:val="28"/>
          <w:szCs w:val="28"/>
        </w:rPr>
        <w:t xml:space="preserve">, заместителя начальника управления имущественных и земельных отношений администрации </w:t>
      </w:r>
      <w:proofErr w:type="spellStart"/>
      <w:r w:rsidRPr="00576852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округа;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Пьянкову Екатерину Александровну, 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>консультант</w:t>
      </w:r>
      <w:r w:rsidRPr="00576852">
        <w:rPr>
          <w:rFonts w:ascii="Times New Roman" w:hAnsi="Times New Roman" w:cs="Times New Roman"/>
          <w:sz w:val="28"/>
          <w:szCs w:val="28"/>
        </w:rPr>
        <w:t>а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юридического управления</w:t>
      </w:r>
      <w:r w:rsidRPr="005768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5.  Утвердить порядок учета </w:t>
      </w:r>
      <w:bookmarkStart w:id="5" w:name="OLE_LINK33"/>
      <w:bookmarkStart w:id="6" w:name="OLE_LINK34"/>
      <w:bookmarkStart w:id="7" w:name="OLE_LINK35"/>
      <w:bookmarkStart w:id="8" w:name="OLE_LINK36"/>
      <w:r w:rsidRPr="00576852">
        <w:rPr>
          <w:rFonts w:ascii="Times New Roman" w:hAnsi="Times New Roman" w:cs="Times New Roman"/>
          <w:sz w:val="28"/>
          <w:szCs w:val="28"/>
        </w:rPr>
        <w:t xml:space="preserve">предложений </w:t>
      </w:r>
      <w:bookmarkEnd w:id="5"/>
      <w:bookmarkEnd w:id="6"/>
      <w:bookmarkEnd w:id="7"/>
      <w:bookmarkEnd w:id="8"/>
      <w:r w:rsidRPr="00576852">
        <w:rPr>
          <w:rFonts w:ascii="Times New Roman" w:hAnsi="Times New Roman" w:cs="Times New Roman"/>
          <w:sz w:val="28"/>
          <w:szCs w:val="28"/>
        </w:rPr>
        <w:t xml:space="preserve">и замечаний по </w:t>
      </w:r>
      <w:r w:rsidR="00942280" w:rsidRPr="00576852">
        <w:rPr>
          <w:rFonts w:ascii="Times New Roman" w:hAnsi="Times New Roman" w:cs="Times New Roman"/>
          <w:sz w:val="28"/>
          <w:szCs w:val="28"/>
        </w:rPr>
        <w:t>П</w:t>
      </w:r>
      <w:r w:rsidRPr="00576852">
        <w:rPr>
          <w:rFonts w:ascii="Times New Roman" w:hAnsi="Times New Roman" w:cs="Times New Roman"/>
          <w:sz w:val="28"/>
          <w:szCs w:val="28"/>
        </w:rPr>
        <w:t>роекту постановления и участия граждан в его обсуждении согласно приложению 2 к настоящему постановлению.</w:t>
      </w:r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942280" w:rsidRPr="00576852">
        <w:rPr>
          <w:rFonts w:ascii="Times New Roman" w:hAnsi="Times New Roman" w:cs="Times New Roman"/>
          <w:sz w:val="28"/>
          <w:szCs w:val="28"/>
        </w:rPr>
        <w:t>П</w:t>
      </w:r>
      <w:r w:rsidRPr="00576852">
        <w:rPr>
          <w:rFonts w:ascii="Times New Roman" w:hAnsi="Times New Roman" w:cs="Times New Roman"/>
          <w:sz w:val="28"/>
          <w:szCs w:val="28"/>
        </w:rPr>
        <w:t>роект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постановления на официальном сайте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</w:t>
      </w:r>
      <w:hyperlink r:id="rId6" w:history="1">
        <w:r w:rsidRPr="00576852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www.dobrraion.ru</w:t>
        </w:r>
      </w:hyperlink>
      <w:r w:rsidRPr="005768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E594C" w:rsidRPr="00576852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правовой информации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FE594C" w:rsidRPr="00576852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576852">
        <w:rPr>
          <w:rFonts w:ascii="Times New Roman" w:hAnsi="Times New Roman" w:cs="Times New Roman"/>
          <w:sz w:val="28"/>
          <w:szCs w:val="28"/>
        </w:rPr>
        <w:br/>
        <w:t xml:space="preserve">на первого заместителя главы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B2" w:rsidRPr="00576852" w:rsidRDefault="007F60B2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4C" w:rsidRPr="00576852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Глава городского округа - 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   К.В. 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                                  </w:t>
      </w:r>
      <w:r w:rsidR="0057685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 Приложение 1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к постановлению администрации </w:t>
      </w:r>
      <w:proofErr w:type="spellStart"/>
      <w:r w:rsidRPr="00FE594C">
        <w:rPr>
          <w:rFonts w:ascii="Times New Roman" w:hAnsi="Times New Roman" w:cs="Times New Roman"/>
          <w:snapToGrid w:val="0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округа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от           № </w:t>
      </w:r>
    </w:p>
    <w:p w:rsidR="00FE594C" w:rsidRPr="00FE594C" w:rsidRDefault="000F3770" w:rsidP="00FE594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C4944A4" wp14:editId="11DB1881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</w:rPr>
      </w:pP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1"/>
      </w:tblGrid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ГОРОДСКОГО ОКРУГА 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ПОСТАНОВЛЕНИЕ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FAD120" wp14:editId="41359F94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94C" w:rsidRPr="00F676E6" w:rsidRDefault="00FE594C" w:rsidP="00FE59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676E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192.55pt;margin-top:.7pt;width:117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t4kQIAABY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" stroked="f">
                      <v:textbox>
                        <w:txbxContent>
                          <w:p w:rsidR="00FE594C" w:rsidRPr="00F676E6" w:rsidRDefault="00FE594C" w:rsidP="00FE5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676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137BA45" wp14:editId="11F1CA2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612140</wp:posOffset>
                      </wp:positionV>
                      <wp:extent cx="2788920" cy="2477135"/>
                      <wp:effectExtent l="0" t="0" r="11430" b="18415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477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94C" w:rsidRPr="00B33D55" w:rsidRDefault="00FE594C" w:rsidP="00FE594C">
                                  <w:pPr>
                                    <w:pStyle w:val="a6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 w:rsidRPr="00B33D55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 w:rsidRPr="00B33D55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  <w:t xml:space="preserve">на условно разрешенный вид использования </w:t>
                                  </w:r>
                                  <w:r w:rsidR="007D0EBC" w:rsidRPr="00576852">
                                    <w:rPr>
                                      <w:szCs w:val="28"/>
                                    </w:rPr>
                                    <w:t>«</w:t>
                                  </w:r>
                                  <w:r w:rsidR="007D0EBC">
                                    <w:rPr>
                                      <w:szCs w:val="28"/>
                                    </w:rPr>
                                    <w:t>пункты проката спортивного и игрового инвентаря</w:t>
                                  </w:r>
                                  <w:r w:rsidR="007D0EBC" w:rsidRPr="00576852">
                                    <w:rPr>
                                      <w:szCs w:val="28"/>
                                    </w:rPr>
                                    <w:t xml:space="preserve">» земельному участку с </w:t>
                                  </w:r>
                                  <w:r w:rsidR="007D0EBC">
                                    <w:rPr>
                                      <w:szCs w:val="28"/>
                                    </w:rPr>
                                    <w:t>кадастровым</w:t>
                                  </w:r>
                                  <w:r w:rsidR="007D0EBC" w:rsidRPr="00576852">
                                    <w:rPr>
                                      <w:szCs w:val="28"/>
                                    </w:rPr>
                                    <w:t xml:space="preserve"> номером 59:18:</w:t>
                                  </w:r>
                                  <w:r w:rsidR="007D0EBC">
                                    <w:rPr>
                                      <w:szCs w:val="28"/>
                                    </w:rPr>
                                    <w:t>0020301:3470</w:t>
                                  </w:r>
                                  <w:r w:rsidR="007D0EBC" w:rsidRPr="00576852">
                                    <w:rPr>
                                      <w:szCs w:val="28"/>
                                    </w:rPr>
                                    <w:t xml:space="preserve">, по адресу: </w:t>
                                  </w:r>
                                  <w:r w:rsidR="007D0EBC" w:rsidRPr="00954D53">
                                    <w:rPr>
                                      <w:szCs w:val="28"/>
                                    </w:rPr>
                                    <w:t xml:space="preserve">Пермский край, </w:t>
                                  </w:r>
                                  <w:proofErr w:type="spellStart"/>
                                  <w:r w:rsidR="007D0EBC" w:rsidRPr="00954D53">
                                    <w:rPr>
                                      <w:szCs w:val="28"/>
                                    </w:rPr>
                                    <w:t>Добрянский</w:t>
                                  </w:r>
                                  <w:proofErr w:type="spellEnd"/>
                                  <w:r w:rsidR="007D0EBC" w:rsidRPr="00954D53">
                                    <w:rPr>
                                      <w:szCs w:val="28"/>
                                    </w:rPr>
                                    <w:t xml:space="preserve"> район, </w:t>
                                  </w:r>
                                  <w:proofErr w:type="spellStart"/>
                                  <w:r w:rsidR="007D0EBC" w:rsidRPr="00954D53">
                                    <w:rPr>
                                      <w:szCs w:val="28"/>
                                    </w:rPr>
                                    <w:t>Полазненское</w:t>
                                  </w:r>
                                  <w:proofErr w:type="spellEnd"/>
                                  <w:r w:rsidR="007D0EBC" w:rsidRPr="00954D53">
                                    <w:rPr>
                                      <w:szCs w:val="28"/>
                                    </w:rPr>
                                    <w:t xml:space="preserve"> городское поселение, микрорайон Радужный, в районе дома ул. </w:t>
                                  </w:r>
                                  <w:proofErr w:type="gramStart"/>
                                  <w:r w:rsidR="007D0EBC" w:rsidRPr="00954D53">
                                    <w:rPr>
                                      <w:szCs w:val="28"/>
                                    </w:rPr>
                                    <w:t>Весенняя</w:t>
                                  </w:r>
                                  <w:proofErr w:type="gramEnd"/>
                                  <w:r w:rsidR="007D0EBC" w:rsidRPr="00954D53">
                                    <w:rPr>
                                      <w:szCs w:val="28"/>
                                    </w:rPr>
                                    <w:t xml:space="preserve"> № 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8" type="#_x0000_t202" style="position:absolute;left:0;text-align:left;margin-left:15.85pt;margin-top:48.2pt;width:219.6pt;height:19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cLvg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" filled="f" stroked="f">
                      <v:textbox inset="0,0,0,0">
                        <w:txbxContent>
                          <w:p w:rsidR="00FE594C" w:rsidRPr="00B33D55" w:rsidRDefault="00FE594C" w:rsidP="00FE594C">
                            <w:pPr>
                              <w:pStyle w:val="a6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 w:rsidRPr="00B33D55"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 w:rsidRPr="00B33D55"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  <w:t xml:space="preserve">на условно разрешенный вид использования </w:t>
                            </w:r>
                            <w:r w:rsidR="007D0EBC" w:rsidRPr="00576852">
                              <w:rPr>
                                <w:szCs w:val="28"/>
                              </w:rPr>
                              <w:t>«</w:t>
                            </w:r>
                            <w:r w:rsidR="007D0EBC">
                              <w:rPr>
                                <w:szCs w:val="28"/>
                              </w:rPr>
                              <w:t>пункты проката спортивного и игрового инвентаря</w:t>
                            </w:r>
                            <w:r w:rsidR="007D0EBC" w:rsidRPr="00576852">
                              <w:rPr>
                                <w:szCs w:val="28"/>
                              </w:rPr>
                              <w:t xml:space="preserve">» земельному участку с </w:t>
                            </w:r>
                            <w:r w:rsidR="007D0EBC">
                              <w:rPr>
                                <w:szCs w:val="28"/>
                              </w:rPr>
                              <w:t>кадастровым</w:t>
                            </w:r>
                            <w:r w:rsidR="007D0EBC" w:rsidRPr="00576852">
                              <w:rPr>
                                <w:szCs w:val="28"/>
                              </w:rPr>
                              <w:t xml:space="preserve"> номером 59:18:</w:t>
                            </w:r>
                            <w:r w:rsidR="007D0EBC">
                              <w:rPr>
                                <w:szCs w:val="28"/>
                              </w:rPr>
                              <w:t>0020301:3470</w:t>
                            </w:r>
                            <w:r w:rsidR="007D0EBC" w:rsidRPr="00576852">
                              <w:rPr>
                                <w:szCs w:val="28"/>
                              </w:rPr>
                              <w:t xml:space="preserve">, по адресу: </w:t>
                            </w:r>
                            <w:r w:rsidR="007D0EBC" w:rsidRPr="00954D53">
                              <w:rPr>
                                <w:szCs w:val="28"/>
                              </w:rPr>
                              <w:t xml:space="preserve">Пермский край, </w:t>
                            </w:r>
                            <w:proofErr w:type="spellStart"/>
                            <w:r w:rsidR="007D0EBC" w:rsidRPr="00954D53">
                              <w:rPr>
                                <w:szCs w:val="28"/>
                              </w:rPr>
                              <w:t>Добрянский</w:t>
                            </w:r>
                            <w:proofErr w:type="spellEnd"/>
                            <w:r w:rsidR="007D0EBC" w:rsidRPr="00954D53">
                              <w:rPr>
                                <w:szCs w:val="28"/>
                              </w:rPr>
                              <w:t xml:space="preserve"> район, </w:t>
                            </w:r>
                            <w:proofErr w:type="spellStart"/>
                            <w:r w:rsidR="007D0EBC" w:rsidRPr="00954D53">
                              <w:rPr>
                                <w:szCs w:val="28"/>
                              </w:rPr>
                              <w:t>Полазненское</w:t>
                            </w:r>
                            <w:proofErr w:type="spellEnd"/>
                            <w:r w:rsidR="007D0EBC" w:rsidRPr="00954D53">
                              <w:rPr>
                                <w:szCs w:val="28"/>
                              </w:rPr>
                              <w:t xml:space="preserve"> городское поселение, микрорайон Радужный, в районе дома ул. </w:t>
                            </w:r>
                            <w:proofErr w:type="gramStart"/>
                            <w:r w:rsidR="007D0EBC" w:rsidRPr="00954D53">
                              <w:rPr>
                                <w:szCs w:val="28"/>
                              </w:rPr>
                              <w:t>Весенняя</w:t>
                            </w:r>
                            <w:proofErr w:type="gramEnd"/>
                            <w:r w:rsidR="007D0EBC" w:rsidRPr="00954D53">
                              <w:rPr>
                                <w:szCs w:val="28"/>
                              </w:rPr>
                              <w:t xml:space="preserve"> № 4</w:t>
                            </w: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</w:tr>
    </w:tbl>
    <w:p w:rsidR="00FE594C" w:rsidRPr="00FE594C" w:rsidRDefault="00FE594C" w:rsidP="00FE594C">
      <w:pPr>
        <w:pStyle w:val="a7"/>
        <w:spacing w:after="0"/>
        <w:jc w:val="both"/>
        <w:rPr>
          <w:noProof/>
          <w:sz w:val="28"/>
          <w:szCs w:val="28"/>
        </w:rPr>
      </w:pPr>
    </w:p>
    <w:p w:rsidR="00FE594C" w:rsidRPr="009322C0" w:rsidRDefault="00FE594C" w:rsidP="00FE594C">
      <w:pPr>
        <w:pStyle w:val="a7"/>
        <w:spacing w:after="0"/>
        <w:ind w:firstLine="708"/>
        <w:jc w:val="both"/>
        <w:rPr>
          <w:sz w:val="28"/>
          <w:szCs w:val="28"/>
        </w:rPr>
      </w:pPr>
      <w:proofErr w:type="gramStart"/>
      <w:r w:rsidRPr="001F458B">
        <w:rPr>
          <w:sz w:val="28"/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</w:t>
      </w:r>
      <w:r w:rsidRPr="009322C0">
        <w:rPr>
          <w:sz w:val="28"/>
          <w:szCs w:val="28"/>
        </w:rPr>
        <w:t>местного самоуправления в Российской Федерации», Устав</w:t>
      </w:r>
      <w:r w:rsidR="007D0EBC">
        <w:rPr>
          <w:sz w:val="28"/>
          <w:szCs w:val="28"/>
        </w:rPr>
        <w:t>ом</w:t>
      </w:r>
      <w:r w:rsidRPr="009322C0">
        <w:rPr>
          <w:sz w:val="28"/>
          <w:szCs w:val="28"/>
        </w:rPr>
        <w:t xml:space="preserve"> </w:t>
      </w:r>
      <w:proofErr w:type="spellStart"/>
      <w:r w:rsidRPr="009322C0">
        <w:rPr>
          <w:sz w:val="28"/>
          <w:szCs w:val="28"/>
        </w:rPr>
        <w:t>Добрянского</w:t>
      </w:r>
      <w:proofErr w:type="spellEnd"/>
      <w:r w:rsidRPr="009322C0">
        <w:rPr>
          <w:sz w:val="28"/>
          <w:szCs w:val="28"/>
        </w:rPr>
        <w:t xml:space="preserve"> городского округа, </w:t>
      </w:r>
      <w:r w:rsidRPr="009322C0">
        <w:rPr>
          <w:sz w:val="28"/>
          <w:szCs w:val="28"/>
          <w:lang w:val="x-none" w:eastAsia="x-none"/>
        </w:rPr>
        <w:t xml:space="preserve">на основании </w:t>
      </w:r>
      <w:r w:rsidRPr="009322C0">
        <w:rPr>
          <w:sz w:val="28"/>
          <w:szCs w:val="28"/>
          <w:lang w:eastAsia="x-none"/>
        </w:rPr>
        <w:t xml:space="preserve">поступившего обращения </w:t>
      </w:r>
      <w:r w:rsidR="009322C0" w:rsidRPr="009322C0">
        <w:rPr>
          <w:sz w:val="28"/>
          <w:szCs w:val="28"/>
          <w:lang w:eastAsia="x-none"/>
        </w:rPr>
        <w:t xml:space="preserve">от </w:t>
      </w:r>
      <w:r w:rsidR="007D0EBC">
        <w:rPr>
          <w:sz w:val="28"/>
          <w:szCs w:val="28"/>
          <w:lang w:eastAsia="x-none"/>
        </w:rPr>
        <w:t>01</w:t>
      </w:r>
      <w:r w:rsidR="007D0EBC" w:rsidRPr="00576852">
        <w:rPr>
          <w:sz w:val="28"/>
          <w:szCs w:val="28"/>
          <w:lang w:eastAsia="x-none"/>
        </w:rPr>
        <w:t xml:space="preserve"> </w:t>
      </w:r>
      <w:r w:rsidR="007D0EBC">
        <w:rPr>
          <w:sz w:val="28"/>
          <w:szCs w:val="28"/>
          <w:lang w:eastAsia="x-none"/>
        </w:rPr>
        <w:t>июля</w:t>
      </w:r>
      <w:r w:rsidR="007D0EBC" w:rsidRPr="00576852">
        <w:rPr>
          <w:sz w:val="28"/>
          <w:szCs w:val="28"/>
          <w:lang w:eastAsia="x-none"/>
        </w:rPr>
        <w:t xml:space="preserve"> 2021г. </w:t>
      </w:r>
      <w:r w:rsidR="007D0EBC">
        <w:rPr>
          <w:sz w:val="28"/>
          <w:szCs w:val="28"/>
          <w:lang w:eastAsia="x-none"/>
        </w:rPr>
        <w:t xml:space="preserve">    </w:t>
      </w:r>
      <w:r w:rsidR="007D0EBC" w:rsidRPr="00576852">
        <w:rPr>
          <w:sz w:val="28"/>
          <w:szCs w:val="28"/>
          <w:lang w:eastAsia="x-none"/>
        </w:rPr>
        <w:t>№ 265-01-01-</w:t>
      </w:r>
      <w:r w:rsidR="007D0EBC">
        <w:rPr>
          <w:sz w:val="28"/>
          <w:szCs w:val="28"/>
          <w:lang w:eastAsia="x-none"/>
        </w:rPr>
        <w:t>31-1628</w:t>
      </w:r>
      <w:r w:rsidRPr="009322C0">
        <w:rPr>
          <w:sz w:val="28"/>
          <w:szCs w:val="28"/>
          <w:lang w:val="x-none" w:eastAsia="x-none"/>
        </w:rPr>
        <w:t xml:space="preserve">, </w:t>
      </w:r>
      <w:r w:rsidRPr="009322C0">
        <w:rPr>
          <w:sz w:val="28"/>
          <w:szCs w:val="28"/>
        </w:rPr>
        <w:t>заключения о результатах общественных обсуждений,</w:t>
      </w:r>
      <w:proofErr w:type="gramEnd"/>
    </w:p>
    <w:p w:rsidR="00FE594C" w:rsidRPr="001F458B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1F458B">
        <w:rPr>
          <w:rFonts w:ascii="Times New Roman" w:hAnsi="Times New Roman" w:cs="Times New Roman"/>
          <w:sz w:val="28"/>
          <w:szCs w:val="28"/>
          <w:lang w:eastAsia="x-none"/>
        </w:rPr>
        <w:t xml:space="preserve">администрация округа </w:t>
      </w:r>
      <w:r w:rsidRPr="001F458B">
        <w:rPr>
          <w:rFonts w:ascii="Times New Roman" w:hAnsi="Times New Roman" w:cs="Times New Roman"/>
          <w:sz w:val="28"/>
          <w:szCs w:val="28"/>
          <w:lang w:val="x-none" w:eastAsia="x-none"/>
        </w:rPr>
        <w:t>ПОСТАНОВЛЯ</w:t>
      </w:r>
      <w:r w:rsidRPr="001F458B">
        <w:rPr>
          <w:rFonts w:ascii="Times New Roman" w:hAnsi="Times New Roman" w:cs="Times New Roman"/>
          <w:sz w:val="28"/>
          <w:szCs w:val="28"/>
          <w:lang w:eastAsia="x-none"/>
        </w:rPr>
        <w:t>ЕТ</w:t>
      </w:r>
      <w:r w:rsidRPr="001F458B">
        <w:rPr>
          <w:rFonts w:ascii="Times New Roman" w:hAnsi="Times New Roman" w:cs="Times New Roman"/>
          <w:sz w:val="28"/>
          <w:szCs w:val="28"/>
          <w:lang w:val="x-none" w:eastAsia="x-none"/>
        </w:rPr>
        <w:t>:</w:t>
      </w:r>
    </w:p>
    <w:p w:rsidR="00FE594C" w:rsidRPr="009322C0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>1.</w:t>
      </w: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ab/>
        <w:t xml:space="preserve">Предоставить 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="007D0EBC" w:rsidRPr="00576852">
        <w:rPr>
          <w:rFonts w:ascii="Times New Roman" w:hAnsi="Times New Roman" w:cs="Times New Roman"/>
          <w:sz w:val="28"/>
          <w:szCs w:val="28"/>
        </w:rPr>
        <w:t>«</w:t>
      </w:r>
      <w:r w:rsidR="007D0EBC">
        <w:rPr>
          <w:rFonts w:ascii="Times New Roman" w:hAnsi="Times New Roman" w:cs="Times New Roman"/>
          <w:sz w:val="28"/>
          <w:szCs w:val="28"/>
        </w:rPr>
        <w:t>пункты проката спортивного и игрового инвентаря</w:t>
      </w:r>
      <w:r w:rsidR="007D0EBC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7D0EBC">
        <w:rPr>
          <w:rFonts w:ascii="Times New Roman" w:hAnsi="Times New Roman" w:cs="Times New Roman"/>
          <w:sz w:val="28"/>
          <w:szCs w:val="28"/>
        </w:rPr>
        <w:t>кадастровым</w:t>
      </w:r>
      <w:r w:rsidR="007D0EBC" w:rsidRPr="00576852">
        <w:rPr>
          <w:rFonts w:ascii="Times New Roman" w:hAnsi="Times New Roman" w:cs="Times New Roman"/>
          <w:sz w:val="28"/>
          <w:szCs w:val="28"/>
        </w:rPr>
        <w:t xml:space="preserve"> номером 59:18:</w:t>
      </w:r>
      <w:r w:rsidR="007D0EBC">
        <w:rPr>
          <w:rFonts w:ascii="Times New Roman" w:hAnsi="Times New Roman" w:cs="Times New Roman"/>
          <w:sz w:val="28"/>
          <w:szCs w:val="28"/>
        </w:rPr>
        <w:t>0020301:3470</w:t>
      </w:r>
      <w:r w:rsidR="007D0EBC" w:rsidRPr="0057685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D0EBC" w:rsidRPr="00954D53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7D0EBC" w:rsidRPr="00954D53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7D0EBC" w:rsidRPr="00954D5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D0EBC" w:rsidRPr="00954D53">
        <w:rPr>
          <w:rFonts w:ascii="Times New Roman" w:hAnsi="Times New Roman" w:cs="Times New Roman"/>
          <w:sz w:val="28"/>
          <w:szCs w:val="28"/>
        </w:rPr>
        <w:t>Полазненское</w:t>
      </w:r>
      <w:proofErr w:type="spellEnd"/>
      <w:r w:rsidR="007D0EBC" w:rsidRPr="00954D53">
        <w:rPr>
          <w:rFonts w:ascii="Times New Roman" w:hAnsi="Times New Roman" w:cs="Times New Roman"/>
          <w:sz w:val="28"/>
          <w:szCs w:val="28"/>
        </w:rPr>
        <w:t xml:space="preserve"> городское поселение, микрорайон Радужный, в районе дома ул. Весенняя № 4</w:t>
      </w: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>2.</w:t>
      </w: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9322C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</w:t>
      </w:r>
      <w:r w:rsidRPr="00FE594C">
        <w:rPr>
          <w:rFonts w:ascii="Times New Roman" w:hAnsi="Times New Roman" w:cs="Times New Roman"/>
          <w:sz w:val="28"/>
          <w:szCs w:val="28"/>
        </w:rPr>
        <w:t xml:space="preserve"> печатном издании газете «Камские зори», разместить на официальном сайте правовой информации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FE594C" w:rsidRPr="00FE594C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594C">
        <w:rPr>
          <w:rFonts w:ascii="Times New Roman" w:hAnsi="Times New Roman" w:cs="Times New Roman"/>
          <w:sz w:val="28"/>
        </w:rPr>
        <w:t xml:space="preserve">3. Управлению градостроительства и архитектуры администрации </w:t>
      </w:r>
      <w:proofErr w:type="spellStart"/>
      <w:r w:rsidRPr="00FE594C">
        <w:rPr>
          <w:rFonts w:ascii="Times New Roman" w:hAnsi="Times New Roman" w:cs="Times New Roman"/>
          <w:sz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4. </w:t>
      </w:r>
      <w:r w:rsidRPr="00FE59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5. </w:t>
      </w:r>
      <w:r w:rsidRPr="00FE594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администрации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  <w:lang w:eastAsia="x-none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городского округа</w:t>
      </w:r>
      <w:r w:rsidRPr="00FE594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E594C" w:rsidRPr="00FE594C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Глава городского округа - </w:t>
      </w:r>
    </w:p>
    <w:p w:rsidR="00FE594C" w:rsidRPr="00FE594C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FE594C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widowControl w:val="0"/>
        <w:suppressAutoHyphens/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eastAsia="Calibri" w:hAnsi="Times New Roman" w:cs="Times New Roman"/>
          <w:sz w:val="28"/>
          <w:szCs w:val="28"/>
          <w:lang w:eastAsia="en-US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2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</w:t>
      </w:r>
      <w:proofErr w:type="spellStart"/>
      <w:r w:rsidRPr="00FE594C">
        <w:rPr>
          <w:rFonts w:ascii="Times New Roman" w:hAnsi="Times New Roman" w:cs="Times New Roman"/>
          <w:snapToGrid w:val="0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округа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от                           № 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>ПОРЯДОК</w:t>
      </w:r>
    </w:p>
    <w:p w:rsidR="007D0EB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учета предложений и замечаний </w:t>
      </w:r>
      <w:r w:rsidRPr="00FE594C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r w:rsidRPr="00FE594C">
        <w:rPr>
          <w:rFonts w:ascii="Times New Roman" w:hAnsi="Times New Roman" w:cs="Times New Roman"/>
          <w:b/>
          <w:sz w:val="28"/>
          <w:szCs w:val="28"/>
        </w:rPr>
        <w:br/>
        <w:t xml:space="preserve">о предоставлении разрешения на условно разрешенный вид использования </w:t>
      </w:r>
      <w:r w:rsidRPr="00FE594C">
        <w:rPr>
          <w:rFonts w:ascii="Times New Roman" w:hAnsi="Times New Roman" w:cs="Times New Roman"/>
          <w:b/>
          <w:sz w:val="28"/>
          <w:szCs w:val="28"/>
        </w:rPr>
        <w:br/>
      </w:r>
      <w:r w:rsidR="007D0EBC" w:rsidRPr="007D0EBC">
        <w:rPr>
          <w:rFonts w:ascii="Times New Roman" w:hAnsi="Times New Roman" w:cs="Times New Roman"/>
          <w:b/>
          <w:sz w:val="28"/>
          <w:szCs w:val="28"/>
        </w:rPr>
        <w:t xml:space="preserve">«пункты проката спортивного и игрового инвентаря» земельному участку с кадастровым номером 59:18:0020301:3470, по адресу: Пермский край, </w:t>
      </w:r>
      <w:proofErr w:type="spellStart"/>
      <w:r w:rsidR="007D0EBC" w:rsidRPr="007D0EBC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7D0EBC" w:rsidRPr="007D0EBC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7D0EBC" w:rsidRPr="007D0EBC">
        <w:rPr>
          <w:rFonts w:ascii="Times New Roman" w:hAnsi="Times New Roman" w:cs="Times New Roman"/>
          <w:b/>
          <w:sz w:val="28"/>
          <w:szCs w:val="28"/>
        </w:rPr>
        <w:t>Полазненское</w:t>
      </w:r>
      <w:proofErr w:type="spellEnd"/>
      <w:r w:rsidR="007D0EBC" w:rsidRPr="007D0EBC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поселение, микрорайон Радужный, в районе дома ул. </w:t>
      </w:r>
      <w:proofErr w:type="gramStart"/>
      <w:r w:rsidR="007D0EBC" w:rsidRPr="007D0EBC">
        <w:rPr>
          <w:rFonts w:ascii="Times New Roman" w:hAnsi="Times New Roman" w:cs="Times New Roman"/>
          <w:b/>
          <w:sz w:val="28"/>
          <w:szCs w:val="28"/>
        </w:rPr>
        <w:t>Весенняя</w:t>
      </w:r>
      <w:proofErr w:type="gramEnd"/>
      <w:r w:rsidR="007D0EBC" w:rsidRPr="007D0EBC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Pr="00825B1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>и участия граждан в его обсуждении</w:t>
      </w: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1. </w:t>
      </w:r>
      <w:bookmarkStart w:id="9" w:name="OLE_LINK37"/>
      <w:bookmarkStart w:id="10" w:name="OLE_LINK38"/>
      <w:bookmarkStart w:id="11" w:name="OLE_LINK39"/>
      <w:r w:rsidRPr="00FE594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bookmarkStart w:id="12" w:name="OLE_LINK53"/>
      <w:bookmarkStart w:id="13" w:name="OLE_LINK52"/>
      <w:bookmarkStart w:id="14" w:name="OLE_LINK51"/>
      <w:r w:rsidRPr="00FE594C">
        <w:rPr>
          <w:rFonts w:ascii="Times New Roman" w:hAnsi="Times New Roman" w:cs="Times New Roman"/>
          <w:sz w:val="28"/>
          <w:szCs w:val="28"/>
        </w:rPr>
        <w:t xml:space="preserve">и замечания по проекту постановления </w:t>
      </w:r>
      <w:bookmarkStart w:id="15" w:name="OLE_LINK54"/>
      <w:bookmarkStart w:id="16" w:name="OLE_LINK55"/>
      <w:bookmarkStart w:id="17" w:name="OLE_LINK56"/>
      <w:r w:rsidRPr="00FE594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bookmarkStart w:id="18" w:name="OLE_LINK128"/>
      <w:bookmarkStart w:id="19" w:name="OLE_LINK127"/>
      <w:bookmarkStart w:id="20" w:name="OLE_LINK126"/>
      <w:bookmarkStart w:id="21" w:name="OLE_LINK125"/>
      <w:bookmarkStart w:id="22" w:name="OLE_LINK124"/>
      <w:bookmarkStart w:id="23" w:name="OLE_LINK123"/>
      <w:bookmarkStart w:id="24" w:name="OLE_LINK122"/>
      <w:r w:rsidR="003C4DFB" w:rsidRPr="00576852">
        <w:rPr>
          <w:rFonts w:ascii="Times New Roman" w:hAnsi="Times New Roman" w:cs="Times New Roman"/>
          <w:sz w:val="28"/>
          <w:szCs w:val="28"/>
        </w:rPr>
        <w:t>«</w:t>
      </w:r>
      <w:r w:rsidR="003C4DFB">
        <w:rPr>
          <w:rFonts w:ascii="Times New Roman" w:hAnsi="Times New Roman" w:cs="Times New Roman"/>
          <w:sz w:val="28"/>
          <w:szCs w:val="28"/>
        </w:rPr>
        <w:t>пункты проката спортивного и игрового инвентаря</w:t>
      </w:r>
      <w:r w:rsidR="003C4DFB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3C4DFB">
        <w:rPr>
          <w:rFonts w:ascii="Times New Roman" w:hAnsi="Times New Roman" w:cs="Times New Roman"/>
          <w:sz w:val="28"/>
          <w:szCs w:val="28"/>
        </w:rPr>
        <w:t>кадастровым</w:t>
      </w:r>
      <w:r w:rsidR="003C4DFB" w:rsidRPr="00576852">
        <w:rPr>
          <w:rFonts w:ascii="Times New Roman" w:hAnsi="Times New Roman" w:cs="Times New Roman"/>
          <w:sz w:val="28"/>
          <w:szCs w:val="28"/>
        </w:rPr>
        <w:t xml:space="preserve"> номером 59:18:</w:t>
      </w:r>
      <w:r w:rsidR="003C4DFB">
        <w:rPr>
          <w:rFonts w:ascii="Times New Roman" w:hAnsi="Times New Roman" w:cs="Times New Roman"/>
          <w:sz w:val="28"/>
          <w:szCs w:val="28"/>
        </w:rPr>
        <w:t>0020301:3470</w:t>
      </w:r>
      <w:r w:rsidR="003C4DFB" w:rsidRPr="00576852">
        <w:rPr>
          <w:rFonts w:ascii="Times New Roman" w:hAnsi="Times New Roman" w:cs="Times New Roman"/>
          <w:sz w:val="28"/>
          <w:szCs w:val="28"/>
        </w:rPr>
        <w:t xml:space="preserve">, по адресу: </w:t>
      </w:r>
      <w:proofErr w:type="gramStart"/>
      <w:r w:rsidR="003C4DFB" w:rsidRPr="00954D53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3C4DFB" w:rsidRPr="00954D53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3C4DFB" w:rsidRPr="00954D5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C4DFB" w:rsidRPr="00954D53">
        <w:rPr>
          <w:rFonts w:ascii="Times New Roman" w:hAnsi="Times New Roman" w:cs="Times New Roman"/>
          <w:sz w:val="28"/>
          <w:szCs w:val="28"/>
        </w:rPr>
        <w:t>Полазненское</w:t>
      </w:r>
      <w:proofErr w:type="spellEnd"/>
      <w:r w:rsidR="003C4DFB" w:rsidRPr="00954D53">
        <w:rPr>
          <w:rFonts w:ascii="Times New Roman" w:hAnsi="Times New Roman" w:cs="Times New Roman"/>
          <w:sz w:val="28"/>
          <w:szCs w:val="28"/>
        </w:rPr>
        <w:t xml:space="preserve"> городское поселение, микрорайон Радужный, в районе дома ул. Весенняя № 4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C4DFB">
        <w:rPr>
          <w:rFonts w:ascii="Times New Roman" w:hAnsi="Times New Roman" w:cs="Times New Roman"/>
          <w:sz w:val="28"/>
          <w:szCs w:val="28"/>
        </w:rPr>
        <w:t xml:space="preserve"> </w:t>
      </w:r>
      <w:r w:rsidRPr="00FE594C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принимаются от граждан </w:t>
      </w:r>
      <w:r w:rsidRPr="001D434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063E2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D063E2" w:rsidRPr="00D063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правообладателями находящихся в границах территориальной зоны </w:t>
      </w:r>
      <w:r w:rsidR="003C4DFB">
        <w:rPr>
          <w:rFonts w:ascii="Times New Roman" w:hAnsi="Times New Roman" w:cs="Times New Roman"/>
          <w:sz w:val="28"/>
          <w:szCs w:val="28"/>
        </w:rPr>
        <w:t>ГЛ</w:t>
      </w:r>
      <w:r w:rsidR="003C4DFB" w:rsidRPr="00576852">
        <w:rPr>
          <w:rFonts w:ascii="Times New Roman" w:hAnsi="Times New Roman" w:cs="Times New Roman"/>
          <w:sz w:val="28"/>
          <w:szCs w:val="28"/>
        </w:rPr>
        <w:t xml:space="preserve"> «</w:t>
      </w:r>
      <w:r w:rsidR="003C4DFB">
        <w:rPr>
          <w:rFonts w:ascii="Times New Roman" w:hAnsi="Times New Roman" w:cs="Times New Roman"/>
          <w:sz w:val="28"/>
          <w:szCs w:val="28"/>
        </w:rPr>
        <w:t>Зона городских лесов</w:t>
      </w:r>
      <w:r w:rsidR="003C4DFB" w:rsidRPr="00576852">
        <w:rPr>
          <w:rFonts w:ascii="Times New Roman" w:hAnsi="Times New Roman" w:cs="Times New Roman"/>
          <w:sz w:val="28"/>
          <w:szCs w:val="28"/>
        </w:rPr>
        <w:t>»</w:t>
      </w:r>
      <w:r w:rsidR="00D063E2" w:rsidRPr="00D063E2">
        <w:rPr>
          <w:rFonts w:ascii="Times New Roman" w:hAnsi="Times New Roman" w:cs="Times New Roman"/>
          <w:sz w:val="28"/>
          <w:szCs w:val="28"/>
        </w:rPr>
        <w:t xml:space="preserve"> </w:t>
      </w:r>
      <w:r w:rsidR="00D063E2" w:rsidRPr="00D063E2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земельных участков и (или) расположенных на них объектов капитального строительства, постоянно проживающих в границах земельных участков, прилегающих к земельному участку, в отношении которого подготовлен Проект</w:t>
      </w:r>
      <w:r w:rsidR="00D063E2">
        <w:rPr>
          <w:rFonts w:eastAsia="Calibri"/>
          <w:szCs w:val="28"/>
          <w:lang w:eastAsia="en-US"/>
        </w:rPr>
        <w:t xml:space="preserve"> </w:t>
      </w:r>
      <w:r w:rsidRPr="001D43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4346">
        <w:rPr>
          <w:rFonts w:ascii="Times New Roman" w:hAnsi="Times New Roman" w:cs="Times New Roman"/>
          <w:sz w:val="28"/>
          <w:szCs w:val="28"/>
        </w:rPr>
        <w:t xml:space="preserve"> достигших возраста 18 лет, прошедших идентификацию в соответствии с частью 12 статьи 5.1 Градостроительного кодекса</w:t>
      </w:r>
      <w:r w:rsidRPr="00FE594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bookmarkEnd w:id="9"/>
      <w:bookmarkEnd w:id="10"/>
      <w:bookmarkEnd w:id="11"/>
      <w:r w:rsidRPr="00FE594C">
        <w:rPr>
          <w:rFonts w:ascii="Times New Roman" w:hAnsi="Times New Roman" w:cs="Times New Roman"/>
          <w:sz w:val="28"/>
          <w:szCs w:val="28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2. Предложения и замечания граждан принимаются со дня опубликования (обнародования) оповещения о начале общественных обсуждений по Проекту постановления по </w:t>
      </w:r>
      <w:r w:rsidR="003C4DFB">
        <w:rPr>
          <w:rFonts w:ascii="Times New Roman" w:hAnsi="Times New Roman" w:cs="Times New Roman"/>
          <w:sz w:val="28"/>
          <w:szCs w:val="28"/>
        </w:rPr>
        <w:t>20</w:t>
      </w:r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  <w:r w:rsidR="003C4DFB">
        <w:rPr>
          <w:rFonts w:ascii="Times New Roman" w:hAnsi="Times New Roman" w:cs="Times New Roman"/>
          <w:sz w:val="28"/>
          <w:szCs w:val="28"/>
        </w:rPr>
        <w:t>августа</w:t>
      </w:r>
      <w:r w:rsidRPr="00FE594C">
        <w:rPr>
          <w:rFonts w:ascii="Times New Roman" w:hAnsi="Times New Roman" w:cs="Times New Roman"/>
          <w:sz w:val="28"/>
          <w:szCs w:val="28"/>
        </w:rPr>
        <w:t xml:space="preserve"> 202</w:t>
      </w:r>
      <w:r w:rsidR="002F19B4">
        <w:rPr>
          <w:rFonts w:ascii="Times New Roman" w:hAnsi="Times New Roman" w:cs="Times New Roman"/>
          <w:sz w:val="28"/>
          <w:szCs w:val="28"/>
        </w:rPr>
        <w:t>1</w:t>
      </w:r>
      <w:r w:rsidRPr="00FE594C">
        <w:rPr>
          <w:rFonts w:ascii="Times New Roman" w:hAnsi="Times New Roman" w:cs="Times New Roman"/>
          <w:sz w:val="28"/>
          <w:szCs w:val="28"/>
        </w:rPr>
        <w:t> г. включительно. Предложения и замечания, направленные по истечении указанного срока, не рассматриваются.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3. Предложения и замечания направляются </w:t>
      </w:r>
      <w:r w:rsidRPr="00FE594C">
        <w:rPr>
          <w:rFonts w:ascii="Times New Roman" w:hAnsi="Times New Roman" w:cs="Times New Roman"/>
          <w:sz w:val="28"/>
          <w:szCs w:val="28"/>
        </w:rPr>
        <w:t>по электронной почте или в письменном виде на бумажных носителях посредством почтовой связи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по форме согласно приложению к настоящему Порядку.</w:t>
      </w:r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E594C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организационным комитетом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по подготовке и организации проведения общественных обсуждений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в письменной форме посредством почтовой связи на адрес: 618740, Пермский край, г. Добрянка, ул. Советская, д. 14, с пометкой на конверте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«В организационный комитет по подготовке и организации проведения общественных обсуждений по Проекту решения, через интернет-приемную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городского округа, расположенную на официальном сайте в сети «Интернет»: </w:t>
      </w:r>
      <w:hyperlink r:id="rId7" w:history="1"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proofErr w:type="gramEnd"/>
        <w:r w:rsidRPr="00FE594C">
          <w:rPr>
            <w:rFonts w:ascii="Times New Roman" w:hAnsi="Times New Roman" w:cs="Times New Roman"/>
            <w:sz w:val="28"/>
            <w:szCs w:val="28"/>
          </w:rPr>
          <w:t>://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E594C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FE594C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Pr="00FE594C">
          <w:rPr>
            <w:rFonts w:ascii="Times New Roman" w:hAnsi="Times New Roman" w:cs="Times New Roman"/>
            <w:sz w:val="28"/>
            <w:szCs w:val="28"/>
          </w:rPr>
          <w:t>http://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E594C">
        <w:rPr>
          <w:rFonts w:ascii="Times New Roman" w:hAnsi="Times New Roman" w:cs="Times New Roman"/>
          <w:sz w:val="28"/>
          <w:szCs w:val="28"/>
        </w:rPr>
        <w:t>, посредством электронной почты по адресу: </w:t>
      </w:r>
      <w:hyperlink r:id="rId9" w:history="1"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uga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@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dobrraion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proofErr w:type="spellStart"/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ru</w:t>
        </w:r>
        <w:proofErr w:type="spellEnd"/>
      </w:hyperlink>
      <w:r w:rsidRPr="009A1A9E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, </w:t>
      </w:r>
      <w:r w:rsidRPr="00F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посредством записи в книге (журнале) учета посетителей экспозиции проекта, подлежащего рассмотрению </w:t>
      </w:r>
      <w:r w:rsidRPr="00FE59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общественных обсуждениях</w:t>
      </w:r>
      <w:r w:rsidRPr="00FE5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5. Все предложения и замечания по Проекту постановления подлежат рассмотрению при условии представления участниками общественных обсуждений сведений о себе, с приложением документов, подтверждающих такие сведения (в целях идентификации):</w:t>
      </w:r>
    </w:p>
    <w:p w:rsidR="00FE594C" w:rsidRPr="00FE594C" w:rsidRDefault="00FE594C" w:rsidP="00FE594C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gramStart"/>
      <w:r w:rsidRPr="00FE594C">
        <w:rPr>
          <w:sz w:val="28"/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FE594C" w:rsidRPr="00FE594C" w:rsidRDefault="00FE594C" w:rsidP="00FE594C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594C">
        <w:rPr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E594C" w:rsidRPr="00FE594C" w:rsidRDefault="00FE594C" w:rsidP="00FE59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6. 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 w:rsidRPr="00FE594C">
        <w:rPr>
          <w:rFonts w:ascii="Times New Roman" w:hAnsi="Times New Roman" w:cs="Times New Roman"/>
          <w:sz w:val="28"/>
          <w:szCs w:val="28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Pr="00FE594C">
        <w:rPr>
          <w:rFonts w:ascii="Times New Roman" w:hAnsi="Times New Roman" w:cs="Times New Roman"/>
          <w:sz w:val="28"/>
          <w:szCs w:val="28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8. Обсуждение проекта </w:t>
      </w:r>
      <w:r w:rsidRPr="00FE594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в форме общественных обсуждений в порядке, установленном статьей 5.1 Градостроительного кодекса Российской Федерации </w:t>
      </w:r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и </w:t>
      </w:r>
      <w:r w:rsidRPr="00FE594C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Положением</w:t>
      </w:r>
      <w:r w:rsidRPr="00FE594C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, утвержденным решением Думы </w:t>
      </w:r>
      <w:proofErr w:type="spellStart"/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>Добрянского</w:t>
      </w:r>
      <w:proofErr w:type="spellEnd"/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городского округа от 30.09.2020г. № 298.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Приложение </w:t>
      </w:r>
    </w:p>
    <w:p w:rsidR="00B77427" w:rsidRDefault="00FE594C" w:rsidP="00FE594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и замечаний </w:t>
      </w:r>
      <w:r w:rsidRPr="00FE594C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25" w:name="OLE_LINK147"/>
      <w:bookmarkStart w:id="26" w:name="OLE_LINK146"/>
      <w:bookmarkStart w:id="27" w:name="OLE_LINK145"/>
      <w:r w:rsidRPr="00FE594C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о предоставлении разрешения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на условно разрешенный вид использования </w:t>
      </w:r>
      <w:r w:rsidR="00861BC2" w:rsidRPr="00576852">
        <w:rPr>
          <w:rFonts w:ascii="Times New Roman" w:hAnsi="Times New Roman" w:cs="Times New Roman"/>
          <w:sz w:val="28"/>
          <w:szCs w:val="28"/>
        </w:rPr>
        <w:t>«</w:t>
      </w:r>
      <w:r w:rsidR="00861BC2">
        <w:rPr>
          <w:rFonts w:ascii="Times New Roman" w:hAnsi="Times New Roman" w:cs="Times New Roman"/>
          <w:sz w:val="28"/>
          <w:szCs w:val="28"/>
        </w:rPr>
        <w:t>пункты проката спортивного и игрового инвентаря</w:t>
      </w:r>
      <w:r w:rsidR="00861BC2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861BC2">
        <w:rPr>
          <w:rFonts w:ascii="Times New Roman" w:hAnsi="Times New Roman" w:cs="Times New Roman"/>
          <w:sz w:val="28"/>
          <w:szCs w:val="28"/>
        </w:rPr>
        <w:t>кадастровым</w:t>
      </w:r>
      <w:r w:rsidR="00861BC2" w:rsidRPr="00576852">
        <w:rPr>
          <w:rFonts w:ascii="Times New Roman" w:hAnsi="Times New Roman" w:cs="Times New Roman"/>
          <w:sz w:val="28"/>
          <w:szCs w:val="28"/>
        </w:rPr>
        <w:t xml:space="preserve"> номером 59:18:</w:t>
      </w:r>
      <w:r w:rsidR="00861BC2">
        <w:rPr>
          <w:rFonts w:ascii="Times New Roman" w:hAnsi="Times New Roman" w:cs="Times New Roman"/>
          <w:sz w:val="28"/>
          <w:szCs w:val="28"/>
        </w:rPr>
        <w:t>0020301:3470</w:t>
      </w:r>
      <w:r w:rsidR="00861BC2" w:rsidRPr="0057685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861BC2" w:rsidRPr="00954D53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861BC2" w:rsidRPr="00954D53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861BC2" w:rsidRPr="00954D5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61BC2" w:rsidRPr="00954D53">
        <w:rPr>
          <w:rFonts w:ascii="Times New Roman" w:hAnsi="Times New Roman" w:cs="Times New Roman"/>
          <w:sz w:val="28"/>
          <w:szCs w:val="28"/>
        </w:rPr>
        <w:t>Полазненское</w:t>
      </w:r>
      <w:proofErr w:type="spellEnd"/>
      <w:r w:rsidR="00861BC2" w:rsidRPr="00954D53">
        <w:rPr>
          <w:rFonts w:ascii="Times New Roman" w:hAnsi="Times New Roman" w:cs="Times New Roman"/>
          <w:sz w:val="28"/>
          <w:szCs w:val="28"/>
        </w:rPr>
        <w:t xml:space="preserve"> городское поселение, микрорайон Радужный, в районе дома ул. </w:t>
      </w:r>
      <w:proofErr w:type="gramStart"/>
      <w:r w:rsidR="00861BC2" w:rsidRPr="00954D53"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 w:rsidR="00861BC2" w:rsidRPr="00954D53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FE594C" w:rsidRPr="00FE594C" w:rsidRDefault="00FE594C" w:rsidP="00FE594C">
      <w:pPr>
        <w:spacing w:after="0"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25"/>
      <w:bookmarkEnd w:id="26"/>
      <w:bookmarkEnd w:id="27"/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28" w:name="OLE_LINK150"/>
      <w:bookmarkStart w:id="29" w:name="OLE_LINK149"/>
      <w:bookmarkStart w:id="30" w:name="OLE_LINK148"/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>ПРЕДЛОЖЕНИЯ И ЗАМЕЧАНИЯ</w:t>
      </w:r>
    </w:p>
    <w:p w:rsidR="00BB589F" w:rsidRDefault="00FE594C" w:rsidP="00B77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4C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о предоставлении разрешения на условно разрешенный вид использования </w:t>
      </w:r>
      <w:bookmarkEnd w:id="28"/>
      <w:bookmarkEnd w:id="29"/>
      <w:bookmarkEnd w:id="30"/>
      <w:r w:rsidR="00861BC2" w:rsidRPr="00861BC2">
        <w:rPr>
          <w:rFonts w:ascii="Times New Roman" w:hAnsi="Times New Roman" w:cs="Times New Roman"/>
          <w:b/>
          <w:sz w:val="28"/>
          <w:szCs w:val="28"/>
        </w:rPr>
        <w:t xml:space="preserve">«пункты проката спортивного и игрового инвентаря» земельному участку с кадастровым номером 59:18:0020301:3470, по адресу: Пермский край, </w:t>
      </w:r>
      <w:proofErr w:type="spellStart"/>
      <w:r w:rsidR="00861BC2" w:rsidRPr="00861BC2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861BC2" w:rsidRPr="00861BC2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861BC2" w:rsidRPr="00861BC2">
        <w:rPr>
          <w:rFonts w:ascii="Times New Roman" w:hAnsi="Times New Roman" w:cs="Times New Roman"/>
          <w:b/>
          <w:sz w:val="28"/>
          <w:szCs w:val="28"/>
        </w:rPr>
        <w:t>Полазненское</w:t>
      </w:r>
      <w:proofErr w:type="spellEnd"/>
      <w:r w:rsidR="00861BC2" w:rsidRPr="00861BC2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поселение, микрорайон Радужный, </w:t>
      </w:r>
    </w:p>
    <w:p w:rsidR="00FE594C" w:rsidRPr="00FE594C" w:rsidRDefault="00861BC2" w:rsidP="00B7742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31" w:name="_GoBack"/>
      <w:bookmarkEnd w:id="31"/>
      <w:r w:rsidRPr="00861BC2">
        <w:rPr>
          <w:rFonts w:ascii="Times New Roman" w:hAnsi="Times New Roman" w:cs="Times New Roman"/>
          <w:b/>
          <w:sz w:val="28"/>
          <w:szCs w:val="28"/>
        </w:rPr>
        <w:t xml:space="preserve">в районе дома ул. </w:t>
      </w:r>
      <w:proofErr w:type="gramStart"/>
      <w:r w:rsidRPr="00861BC2">
        <w:rPr>
          <w:rFonts w:ascii="Times New Roman" w:hAnsi="Times New Roman" w:cs="Times New Roman"/>
          <w:b/>
          <w:sz w:val="28"/>
          <w:szCs w:val="28"/>
        </w:rPr>
        <w:t>Весенняя</w:t>
      </w:r>
      <w:proofErr w:type="gramEnd"/>
      <w:r w:rsidRPr="00861BC2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B77427"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E594C"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___________________________</w:t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</w:t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C542F7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</w:t>
      </w:r>
    </w:p>
    <w:sectPr w:rsidR="00C542F7" w:rsidRPr="00FE594C" w:rsidSect="000934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934D9"/>
    <w:rsid w:val="000F3770"/>
    <w:rsid w:val="00136F9E"/>
    <w:rsid w:val="00142991"/>
    <w:rsid w:val="001D4346"/>
    <w:rsid w:val="001F458B"/>
    <w:rsid w:val="00220A14"/>
    <w:rsid w:val="002623B5"/>
    <w:rsid w:val="00280212"/>
    <w:rsid w:val="0028035B"/>
    <w:rsid w:val="002845D4"/>
    <w:rsid w:val="002B771F"/>
    <w:rsid w:val="002F19B4"/>
    <w:rsid w:val="003C4DFB"/>
    <w:rsid w:val="00407E0B"/>
    <w:rsid w:val="004B0386"/>
    <w:rsid w:val="00576852"/>
    <w:rsid w:val="006A1771"/>
    <w:rsid w:val="007D0EBC"/>
    <w:rsid w:val="007F60B2"/>
    <w:rsid w:val="00825B17"/>
    <w:rsid w:val="00861BC2"/>
    <w:rsid w:val="008A7648"/>
    <w:rsid w:val="009322C0"/>
    <w:rsid w:val="00942280"/>
    <w:rsid w:val="00954D53"/>
    <w:rsid w:val="009A1A9E"/>
    <w:rsid w:val="00A35C22"/>
    <w:rsid w:val="00B33D55"/>
    <w:rsid w:val="00B77427"/>
    <w:rsid w:val="00B83C05"/>
    <w:rsid w:val="00BB589F"/>
    <w:rsid w:val="00C542F7"/>
    <w:rsid w:val="00C91191"/>
    <w:rsid w:val="00CC2D03"/>
    <w:rsid w:val="00D063E2"/>
    <w:rsid w:val="00D27469"/>
    <w:rsid w:val="00D977B8"/>
    <w:rsid w:val="00E01F99"/>
    <w:rsid w:val="00E11D3A"/>
    <w:rsid w:val="00E71F4F"/>
    <w:rsid w:val="00E73892"/>
    <w:rsid w:val="00E932B5"/>
    <w:rsid w:val="00EA013F"/>
    <w:rsid w:val="00EB31E0"/>
    <w:rsid w:val="00EC1B0A"/>
    <w:rsid w:val="00F324E0"/>
    <w:rsid w:val="00F676E6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FE594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FE59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594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FE594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E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F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FE594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FE59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594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FE594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E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F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brraio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1454</Words>
  <Characters>10310</Characters>
  <Application>Microsoft Office Word</Application>
  <DocSecurity>0</DocSecurity>
  <Lines>937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142</cp:revision>
  <cp:lastPrinted>2018-06-15T09:20:00Z</cp:lastPrinted>
  <dcterms:created xsi:type="dcterms:W3CDTF">2020-12-29T07:23:00Z</dcterms:created>
  <dcterms:modified xsi:type="dcterms:W3CDTF">2021-07-15T12:28:00Z</dcterms:modified>
</cp:coreProperties>
</file>